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9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6999"/>
      </w:tblGrid>
      <w:tr w14:paraId="1A265A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968378">
            <w:pPr>
              <w:ind w:firstLine="0" w:firstLineChars="0"/>
              <w:jc w:val="center"/>
              <w:rPr>
                <w:kern w:val="0"/>
                <w:sz w:val="44"/>
                <w:szCs w:val="44"/>
              </w:rPr>
            </w:pPr>
            <w:r>
              <w:rPr>
                <w:rFonts w:hint="eastAsia"/>
                <w:kern w:val="0"/>
                <w:sz w:val="44"/>
                <w:szCs w:val="44"/>
              </w:rPr>
              <w:t>重庆水泵厂有限责任公司</w:t>
            </w:r>
            <w:r>
              <w:rPr>
                <w:rFonts w:hint="eastAsia"/>
                <w:kern w:val="0"/>
                <w:sz w:val="44"/>
                <w:szCs w:val="44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 w:val="44"/>
                <w:szCs w:val="44"/>
              </w:rPr>
              <w:t>报名表</w:t>
            </w:r>
          </w:p>
        </w:tc>
      </w:tr>
      <w:tr w14:paraId="620702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30E149">
            <w:pPr>
              <w:ind w:firstLine="0" w:firstLineChars="0"/>
              <w:jc w:val="left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报名单位（公章）：</w:t>
            </w:r>
          </w:p>
        </w:tc>
        <w:tc>
          <w:tcPr>
            <w:tcW w:w="699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19871C88">
            <w:pPr>
              <w:ind w:firstLine="0" w:firstLineChars="0"/>
              <w:jc w:val="right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报名日期： 年 月 日</w:t>
            </w:r>
          </w:p>
        </w:tc>
      </w:tr>
      <w:tr w14:paraId="468322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0FF9A"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项目名称</w:t>
            </w:r>
          </w:p>
        </w:tc>
        <w:tc>
          <w:tcPr>
            <w:tcW w:w="6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F367D"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重庆水泵厂有限责任公司人才矩阵建设咨询项目</w:t>
            </w:r>
          </w:p>
        </w:tc>
      </w:tr>
      <w:tr w14:paraId="0DDB49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</w:tcBorders>
          </w:tcPr>
          <w:p w14:paraId="4755BEF3"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  <w:lang w:val="en-US" w:eastAsia="zh-CN"/>
              </w:rPr>
              <w:t>供应商</w:t>
            </w:r>
            <w:r>
              <w:rPr>
                <w:rFonts w:hint="eastAsia"/>
                <w:kern w:val="0"/>
                <w:szCs w:val="24"/>
              </w:rPr>
              <w:t>名称</w:t>
            </w:r>
          </w:p>
        </w:tc>
        <w:tc>
          <w:tcPr>
            <w:tcW w:w="6999" w:type="dxa"/>
            <w:tcBorders>
              <w:top w:val="single" w:color="auto" w:sz="4" w:space="0"/>
            </w:tcBorders>
          </w:tcPr>
          <w:p w14:paraId="5DD83CF7"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 w14:paraId="6110D6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61CB9AA8"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单位地址</w:t>
            </w:r>
          </w:p>
        </w:tc>
        <w:tc>
          <w:tcPr>
            <w:tcW w:w="6999" w:type="dxa"/>
          </w:tcPr>
          <w:p w14:paraId="5A6AB495"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 w14:paraId="6F40F3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70B941CB"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单位邮编</w:t>
            </w:r>
          </w:p>
        </w:tc>
        <w:tc>
          <w:tcPr>
            <w:tcW w:w="6999" w:type="dxa"/>
          </w:tcPr>
          <w:p w14:paraId="2479165E"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 w14:paraId="20E584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473D9EBC"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联系人</w:t>
            </w:r>
          </w:p>
        </w:tc>
        <w:tc>
          <w:tcPr>
            <w:tcW w:w="6999" w:type="dxa"/>
          </w:tcPr>
          <w:p w14:paraId="6F165D4D"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 w14:paraId="316E11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02DC3242"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联系电话</w:t>
            </w:r>
          </w:p>
        </w:tc>
        <w:tc>
          <w:tcPr>
            <w:tcW w:w="6999" w:type="dxa"/>
          </w:tcPr>
          <w:p w14:paraId="6A173DE6"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 w14:paraId="3F22D4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34FF138F"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营业执照</w:t>
            </w:r>
          </w:p>
        </w:tc>
        <w:tc>
          <w:tcPr>
            <w:tcW w:w="6999" w:type="dxa"/>
          </w:tcPr>
          <w:p w14:paraId="0AE4C9BE"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 w14:paraId="646275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63F461DC">
            <w:pPr>
              <w:ind w:firstLine="0" w:firstLineChars="0"/>
              <w:jc w:val="center"/>
              <w:rPr>
                <w:kern w:val="0"/>
                <w:szCs w:val="24"/>
              </w:rPr>
            </w:pPr>
            <w:bookmarkStart w:id="0" w:name="_Hlk43885411"/>
            <w:r>
              <w:rPr>
                <w:rFonts w:hint="eastAsia"/>
                <w:kern w:val="0"/>
                <w:szCs w:val="24"/>
              </w:rPr>
              <w:t>电子邮箱</w:t>
            </w:r>
          </w:p>
        </w:tc>
        <w:tc>
          <w:tcPr>
            <w:tcW w:w="6999" w:type="dxa"/>
          </w:tcPr>
          <w:p w14:paraId="75F1CE20"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 w14:paraId="7980EC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bottom w:val="single" w:color="auto" w:sz="4" w:space="0"/>
            </w:tcBorders>
          </w:tcPr>
          <w:p w14:paraId="7DAF1CF1"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资质具备情况</w:t>
            </w:r>
          </w:p>
          <w:p w14:paraId="6447D700"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（对应</w:t>
            </w:r>
            <w:r>
              <w:rPr>
                <w:rFonts w:hint="eastAsia"/>
                <w:kern w:val="0"/>
                <w:szCs w:val="24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Cs w:val="24"/>
              </w:rPr>
              <w:t>公告中的要求应答，相关证书需填写证号。）</w:t>
            </w:r>
          </w:p>
        </w:tc>
        <w:tc>
          <w:tcPr>
            <w:tcW w:w="6999" w:type="dxa"/>
            <w:tcBorders>
              <w:bottom w:val="single" w:color="auto" w:sz="4" w:space="0"/>
            </w:tcBorders>
          </w:tcPr>
          <w:p w14:paraId="6EBD1991">
            <w:pPr>
              <w:ind w:firstLine="0" w:firstLineChars="0"/>
              <w:jc w:val="left"/>
              <w:rPr>
                <w:rFonts w:hint="default" w:eastAsiaTheme="minorEastAsia"/>
                <w:kern w:val="0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Cs w:val="24"/>
                <w:lang w:val="en-US" w:eastAsia="zh-CN"/>
              </w:rPr>
              <w:t>按照“二、</w:t>
            </w:r>
            <w:bookmarkStart w:id="1" w:name="_GoBack"/>
            <w:bookmarkEnd w:id="1"/>
            <w:r>
              <w:rPr>
                <w:rFonts w:hint="eastAsia"/>
                <w:kern w:val="0"/>
                <w:szCs w:val="24"/>
                <w:lang w:val="en-US" w:eastAsia="zh-CN"/>
              </w:rPr>
              <w:t>供应商资格要求”提供相应复印件并加盖公章</w:t>
            </w:r>
          </w:p>
        </w:tc>
      </w:tr>
      <w:bookmarkEnd w:id="0"/>
      <w:tr w14:paraId="058AFB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88B27"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技术要求确认</w:t>
            </w:r>
          </w:p>
          <w:p w14:paraId="0B14F56A"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（如不签字视为确认）</w:t>
            </w:r>
          </w:p>
        </w:tc>
        <w:tc>
          <w:tcPr>
            <w:tcW w:w="6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4DA58"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 w14:paraId="0E0867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F602D21">
            <w:pPr>
              <w:ind w:firstLine="0" w:firstLineChars="0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备注：</w:t>
            </w:r>
            <w:r>
              <w:rPr>
                <w:kern w:val="0"/>
                <w:sz w:val="21"/>
                <w:szCs w:val="21"/>
              </w:rPr>
              <w:t>报名时，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供应商</w:t>
            </w:r>
            <w:r>
              <w:rPr>
                <w:kern w:val="0"/>
                <w:sz w:val="21"/>
                <w:szCs w:val="21"/>
              </w:rPr>
              <w:t>名称必须全称录入（作为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采购标的</w:t>
            </w:r>
            <w:r>
              <w:rPr>
                <w:kern w:val="0"/>
                <w:sz w:val="21"/>
                <w:szCs w:val="21"/>
              </w:rPr>
              <w:t>、合同签订、开具发票等依据）</w:t>
            </w:r>
            <w:r>
              <w:rPr>
                <w:rFonts w:hint="eastAsia"/>
                <w:kern w:val="0"/>
                <w:sz w:val="21"/>
                <w:szCs w:val="21"/>
              </w:rPr>
              <w:t>，</w:t>
            </w:r>
            <w:r>
              <w:rPr>
                <w:kern w:val="0"/>
                <w:sz w:val="21"/>
                <w:szCs w:val="21"/>
              </w:rPr>
              <w:t>并加盖单位公章</w:t>
            </w:r>
            <w:r>
              <w:rPr>
                <w:rFonts w:hint="eastAsia"/>
                <w:kern w:val="0"/>
                <w:sz w:val="21"/>
                <w:szCs w:val="21"/>
              </w:rPr>
              <w:t>。</w:t>
            </w:r>
          </w:p>
        </w:tc>
      </w:tr>
    </w:tbl>
    <w:p w14:paraId="640A9A32">
      <w:pPr>
        <w:ind w:firstLine="0" w:firstLineChars="0"/>
        <w:rPr>
          <w:rFonts w:hint="eastAsia"/>
        </w:rPr>
      </w:pPr>
    </w:p>
    <w:p w14:paraId="73A4CE8D">
      <w:pPr>
        <w:ind w:firstLine="0" w:firstLineChars="0"/>
        <w:rPr>
          <w:rFonts w:hint="eastAsia"/>
        </w:rPr>
      </w:pPr>
    </w:p>
    <w:p w14:paraId="2B8AFCBA">
      <w:pPr>
        <w:ind w:firstLine="0" w:firstLineChars="0"/>
        <w:rPr>
          <w:rFonts w:hint="eastAsia"/>
        </w:rPr>
      </w:pPr>
    </w:p>
    <w:p w14:paraId="45F5AE45">
      <w:pPr>
        <w:ind w:firstLine="0" w:firstLineChars="0"/>
        <w:rPr>
          <w:rFonts w:hint="eastAsia"/>
        </w:rPr>
      </w:pPr>
    </w:p>
    <w:p w14:paraId="7EF57F3D">
      <w:pPr>
        <w:ind w:firstLine="0" w:firstLineChars="0"/>
        <w:rPr>
          <w:rFonts w:hint="eastAsia"/>
        </w:rPr>
      </w:pPr>
    </w:p>
    <w:p w14:paraId="754DB35B">
      <w:pPr>
        <w:ind w:firstLine="0" w:firstLineChars="0"/>
        <w:rPr>
          <w:rFonts w:hint="eastAsia"/>
        </w:rPr>
      </w:pPr>
    </w:p>
    <w:p w14:paraId="140AC515">
      <w:pPr>
        <w:pStyle w:val="2"/>
        <w:rPr>
          <w:rFonts w:hint="eastAsia"/>
        </w:rPr>
      </w:pPr>
    </w:p>
    <w:p w14:paraId="6F1DD696">
      <w:pPr>
        <w:ind w:left="0" w:leftChars="0"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23B55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517FD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C18DB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73D85">
    <w:pPr>
      <w:tabs>
        <w:tab w:val="center" w:pos="4153"/>
        <w:tab w:val="right" w:pos="8306"/>
      </w:tabs>
      <w:spacing w:line="0" w:lineRule="atLeast"/>
      <w:ind w:firstLine="0" w:firstLineChars="0"/>
      <w:jc w:val="distribute"/>
      <w:rPr>
        <w:rFonts w:ascii="等线" w:hAnsi="等线" w:eastAsia="等线" w:cs="Times New Roman"/>
        <w:sz w:val="18"/>
        <w:szCs w:val="18"/>
      </w:rPr>
    </w:pPr>
    <w:r>
      <w:rPr>
        <w:rFonts w:ascii="Calibri" w:hAnsi="Calibri" w:eastAsia="等线" w:cs="Times New Roman"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17780</wp:posOffset>
          </wp:positionV>
          <wp:extent cx="1867535" cy="283845"/>
          <wp:effectExtent l="0" t="0" r="18415" b="1905"/>
          <wp:wrapThrough wrapText="bothSides">
            <wp:wrapPolygon>
              <wp:start x="441" y="0"/>
              <wp:lineTo x="0" y="13047"/>
              <wp:lineTo x="0" y="20295"/>
              <wp:lineTo x="13661" y="20295"/>
              <wp:lineTo x="21372" y="20295"/>
              <wp:lineTo x="21372" y="1450"/>
              <wp:lineTo x="1983" y="0"/>
              <wp:lineTo x="441" y="0"/>
            </wp:wrapPolygon>
          </wp:wrapThrough>
          <wp:docPr id="24" name="图片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图片 2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7535" cy="283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等线" w:cs="Times New Roman"/>
        <w:sz w:val="18"/>
        <w:szCs w:val="18"/>
      </w:rPr>
      <w:ptab w:relativeTo="margin" w:alignment="center" w:leader="none"/>
    </w:r>
    <w:r>
      <w:rPr>
        <w:rFonts w:ascii="等线" w:hAnsi="等线" w:eastAsia="等线" w:cs="Times New Roman"/>
        <w:sz w:val="18"/>
        <w:szCs w:val="18"/>
      </w:rPr>
      <w:ptab w:relativeTo="margin" w:alignment="right" w:leader="none"/>
    </w:r>
  </w:p>
  <w:p w14:paraId="65DBF9B1">
    <w:pPr>
      <w:tabs>
        <w:tab w:val="center" w:pos="4153"/>
        <w:tab w:val="right" w:pos="8306"/>
      </w:tabs>
      <w:spacing w:line="0" w:lineRule="atLeast"/>
      <w:ind w:firstLine="0" w:firstLineChars="0"/>
      <w:jc w:val="right"/>
      <w:rPr>
        <w:rFonts w:ascii="等线" w:hAnsi="等线" w:eastAsia="等线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93DED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56E64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1507F2"/>
    <w:multiLevelType w:val="multilevel"/>
    <w:tmpl w:val="111507F2"/>
    <w:lvl w:ilvl="0" w:tentative="0">
      <w:start w:val="1"/>
      <w:numFmt w:val="decimal"/>
      <w:pStyle w:val="4"/>
      <w:lvlText w:val="%1."/>
      <w:lvlJc w:val="left"/>
      <w:pPr>
        <w:ind w:left="0" w:firstLine="0"/>
      </w:pPr>
      <w:rPr>
        <w:rFonts w:hint="eastAsia" w:eastAsia="等线 Light"/>
        <w:b/>
        <w:i w:val="0"/>
        <w:sz w:val="32"/>
      </w:rPr>
    </w:lvl>
    <w:lvl w:ilvl="1" w:tentative="0">
      <w:start w:val="1"/>
      <w:numFmt w:val="decimal"/>
      <w:pStyle w:val="5"/>
      <w:isLgl/>
      <w:lvlText w:val="%1.%2."/>
      <w:lvlJc w:val="left"/>
      <w:pPr>
        <w:ind w:left="0" w:firstLine="0"/>
      </w:pPr>
      <w:rPr>
        <w:rFonts w:hint="eastAsia" w:eastAsia="等线 Light"/>
        <w:b/>
        <w:i w:val="0"/>
        <w:sz w:val="30"/>
      </w:rPr>
    </w:lvl>
    <w:lvl w:ilvl="2" w:tentative="0">
      <w:start w:val="1"/>
      <w:numFmt w:val="decimal"/>
      <w:isLgl/>
      <w:lvlText w:val="%1.%2.%3."/>
      <w:lvlJc w:val="left"/>
      <w:pPr>
        <w:ind w:left="0" w:firstLine="0"/>
      </w:pPr>
      <w:rPr>
        <w:rFonts w:hint="eastAsia" w:eastAsia="等线 Light"/>
        <w:b/>
        <w:i w:val="0"/>
        <w:sz w:val="28"/>
      </w:rPr>
    </w:lvl>
    <w:lvl w:ilvl="3" w:tentative="0">
      <w:start w:val="1"/>
      <w:numFmt w:val="decimal"/>
      <w:isLgl/>
      <w:lvlText w:val="%1.%2.%3.%4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4" w:tentative="0">
      <w:start w:val="1"/>
      <w:numFmt w:val="decimal"/>
      <w:isLgl/>
      <w:lvlText w:val="%1.%2.%3.%4.%5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5" w:tentative="0">
      <w:start w:val="1"/>
      <w:numFmt w:val="decimal"/>
      <w:isLgl/>
      <w:lvlText w:val="%1.%2.%3.%4.%5.%6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6" w:tentative="0">
      <w:start w:val="1"/>
      <w:numFmt w:val="decimal"/>
      <w:isLgl/>
      <w:lvlText w:val="%1.%2.%3.%4.%5.%6.%7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7" w:tentative="0">
      <w:start w:val="1"/>
      <w:numFmt w:val="decimal"/>
      <w:isLgl/>
      <w:lvlText w:val="%1.%2.%3.%4.%5.%6.%7.%8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8" w:tentative="0">
      <w:start w:val="1"/>
      <w:numFmt w:val="decimal"/>
      <w:isLgl/>
      <w:lvlText w:val="%1.%2.%3.%4.%5.%6.%7.%8.%9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wZGM1ZGQ2NTQ3MjhkZTdiZDk0MmZjMWVlYTI2MDEifQ=="/>
  </w:docVars>
  <w:rsids>
    <w:rsidRoot w:val="00000000"/>
    <w:rsid w:val="56F074C8"/>
    <w:rsid w:val="5CE1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0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numPr>
        <w:ilvl w:val="0"/>
        <w:numId w:val="1"/>
      </w:numPr>
      <w:spacing w:beforeLines="50" w:afterLines="50"/>
      <w:ind w:firstLineChars="0"/>
      <w:outlineLvl w:val="0"/>
    </w:pPr>
    <w:rPr>
      <w:b/>
      <w:bCs/>
      <w:kern w:val="44"/>
      <w:sz w:val="32"/>
      <w:szCs w:val="44"/>
    </w:rPr>
  </w:style>
  <w:style w:type="paragraph" w:styleId="5">
    <w:name w:val="heading 2"/>
    <w:basedOn w:val="1"/>
    <w:next w:val="1"/>
    <w:unhideWhenUsed/>
    <w:qFormat/>
    <w:uiPriority w:val="9"/>
    <w:pPr>
      <w:numPr>
        <w:ilvl w:val="1"/>
        <w:numId w:val="1"/>
      </w:numPr>
      <w:spacing w:beforeLines="50" w:afterLines="50"/>
      <w:ind w:firstLine="200"/>
      <w:outlineLvl w:val="1"/>
    </w:pPr>
    <w:rPr>
      <w:rFonts w:asciiTheme="majorHAnsi" w:hAnsiTheme="majorHAnsi" w:cstheme="majorBidi"/>
      <w:bCs/>
      <w:sz w:val="30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  <w:rPr>
      <w:rFonts w:eastAsia="等线"/>
    </w:rPr>
  </w:style>
  <w:style w:type="paragraph" w:styleId="3">
    <w:name w:val="toc 4"/>
    <w:basedOn w:val="1"/>
    <w:next w:val="1"/>
    <w:unhideWhenUsed/>
    <w:qFormat/>
    <w:uiPriority w:val="0"/>
    <w:pPr>
      <w:adjustRightInd/>
      <w:snapToGrid/>
      <w:spacing w:line="240" w:lineRule="auto"/>
      <w:ind w:left="1260" w:leftChars="600" w:firstLine="0" w:firstLineChars="0"/>
    </w:pPr>
    <w:rPr>
      <w:sz w:val="21"/>
    </w:rPr>
  </w:style>
  <w:style w:type="paragraph" w:styleId="6">
    <w:name w:val="Plain Text"/>
    <w:basedOn w:val="1"/>
    <w:qFormat/>
    <w:uiPriority w:val="0"/>
    <w:pPr>
      <w:adjustRightInd/>
      <w:snapToGrid/>
      <w:spacing w:line="240" w:lineRule="auto"/>
      <w:ind w:firstLine="0" w:firstLineChars="0"/>
    </w:pPr>
    <w:rPr>
      <w:rFonts w:ascii="宋体" w:hAnsi="Courier New" w:eastAsia="宋体" w:cs="Times New Roman"/>
      <w:sz w:val="21"/>
      <w:szCs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Char"/>
    <w:basedOn w:val="1"/>
    <w:qFormat/>
    <w:uiPriority w:val="0"/>
    <w:pPr>
      <w:widowControl/>
      <w:adjustRightInd/>
      <w:snapToGrid/>
      <w:spacing w:after="160" w:line="240" w:lineRule="exact"/>
      <w:ind w:firstLine="0" w:firstLineChars="0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160</Characters>
  <Lines>0</Lines>
  <Paragraphs>0</Paragraphs>
  <TotalTime>4</TotalTime>
  <ScaleCrop>false</ScaleCrop>
  <LinksUpToDate>false</LinksUpToDate>
  <CharactersWithSpaces>163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2025-11-17T23:57:00Z</dcterms:created>
  <dc:creator>yangw</dc:creator>
  <cp:lastModifiedBy>yeek11</cp:lastModifiedBy>
  <dcterms:modified xsi:type="dcterms:W3CDTF">2026-08-24T08:18:43Z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2EAE070D88C44937A5296D69C493051C_13</vt:lpwstr>
  </property>
  <property fmtid="{D5CDD505-2E9C-101B-9397-08002B2CF9AE}" pid="4" name="KSOTemplateDocerSaveRecord">
    <vt:lpwstr>eyJoZGlkIjoiZDkxNmEzNjI4YTlkN2UyMTA2MmFjMWEyODA1Yzk3NDgiLCJ1c2VySWQiOiI2MzY5OTkyMTEifQ==</vt:lpwstr>
  </property>
</Properties>
</file>