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9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 w:firstLineChars="0"/>
              <w:jc w:val="center"/>
              <w:rPr>
                <w:kern w:val="0"/>
                <w:sz w:val="44"/>
                <w:szCs w:val="44"/>
              </w:rPr>
            </w:pPr>
            <w:bookmarkStart w:id="1" w:name="_GoBack"/>
            <w:r>
              <w:rPr>
                <w:rFonts w:hint="eastAsia"/>
                <w:kern w:val="0"/>
                <w:sz w:val="44"/>
                <w:szCs w:val="44"/>
              </w:rPr>
              <w:t>重庆水泵厂有限责任公司</w:t>
            </w: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 w:val="44"/>
                <w:szCs w:val="44"/>
              </w:rPr>
              <w:t>报名表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0" w:firstLineChars="0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报名单位（公章）：</w:t>
            </w:r>
          </w:p>
        </w:tc>
        <w:tc>
          <w:tcPr>
            <w:tcW w:w="69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righ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报名日期： 年 月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Cs w:val="24"/>
              </w:rPr>
              <w:t>项目名称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hint="default"/>
                <w:kern w:val="0"/>
                <w:szCs w:val="24"/>
                <w:lang w:val="en-US"/>
              </w:rPr>
            </w:pPr>
            <w:r>
              <w:rPr>
                <w:rFonts w:hint="eastAsia"/>
                <w:kern w:val="0"/>
                <w:szCs w:val="24"/>
                <w:lang w:val="en-US" w:eastAsia="zh-CN"/>
              </w:rPr>
              <w:t>供应商名称</w:t>
            </w:r>
          </w:p>
        </w:tc>
        <w:tc>
          <w:tcPr>
            <w:tcW w:w="6999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单位地址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单位邮编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联系人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联系电话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营业执照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bookmarkStart w:id="0" w:name="_Hlk43885411"/>
            <w:r>
              <w:rPr>
                <w:rFonts w:hint="eastAsia"/>
                <w:kern w:val="0"/>
                <w:szCs w:val="24"/>
              </w:rPr>
              <w:t>电子邮箱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资质具备情况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（对应</w:t>
            </w:r>
            <w:r>
              <w:rPr>
                <w:rFonts w:hint="eastAsia"/>
                <w:kern w:val="0"/>
                <w:szCs w:val="24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Cs w:val="24"/>
              </w:rPr>
              <w:t>公告中的要求应答，相关证书需填写证号。）</w:t>
            </w:r>
          </w:p>
        </w:tc>
        <w:tc>
          <w:tcPr>
            <w:tcW w:w="6999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left"/>
              <w:rPr>
                <w:kern w:val="0"/>
                <w:szCs w:val="24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技术要求确认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（如不签字视为确认）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备注：</w:t>
            </w:r>
            <w:r>
              <w:rPr>
                <w:kern w:val="0"/>
                <w:sz w:val="21"/>
                <w:szCs w:val="21"/>
              </w:rPr>
              <w:t>报名时，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kern w:val="0"/>
                <w:sz w:val="21"/>
                <w:szCs w:val="21"/>
              </w:rPr>
              <w:t>名称必须全称录入（作为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采购标的</w:t>
            </w:r>
            <w:r>
              <w:rPr>
                <w:kern w:val="0"/>
                <w:sz w:val="21"/>
                <w:szCs w:val="21"/>
              </w:rPr>
              <w:t>、合同签订、开具发票等依据）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>
              <w:rPr>
                <w:kern w:val="0"/>
                <w:sz w:val="21"/>
                <w:szCs w:val="21"/>
              </w:rPr>
              <w:t>并加盖单位公章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</w:tbl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0" w:lineRule="atLeast"/>
      <w:ind w:firstLine="0" w:firstLineChars="0"/>
      <w:jc w:val="distribute"/>
      <w:rPr>
        <w:rFonts w:ascii="等线" w:hAnsi="等线" w:eastAsia="等线" w:cs="Times New Roman"/>
        <w:sz w:val="18"/>
        <w:szCs w:val="18"/>
      </w:rPr>
    </w:pPr>
    <w:r>
      <w:rPr>
        <w:rFonts w:ascii="Calibri" w:hAnsi="Calibri" w:eastAsia="等线" w:cs="Times New Roman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17780</wp:posOffset>
          </wp:positionV>
          <wp:extent cx="1867535" cy="283845"/>
          <wp:effectExtent l="0" t="0" r="18415" b="1905"/>
          <wp:wrapThrough wrapText="bothSides">
            <wp:wrapPolygon>
              <wp:start x="441" y="0"/>
              <wp:lineTo x="0" y="13047"/>
              <wp:lineTo x="0" y="20295"/>
              <wp:lineTo x="13661" y="20295"/>
              <wp:lineTo x="21372" y="20295"/>
              <wp:lineTo x="21372" y="1450"/>
              <wp:lineTo x="1983" y="0"/>
              <wp:lineTo x="441" y="0"/>
            </wp:wrapPolygon>
          </wp:wrapThrough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等线" w:cs="Times New Roman"/>
        <w:sz w:val="18"/>
        <w:szCs w:val="18"/>
      </w:rPr>
      <w:ptab w:relativeTo="margin" w:alignment="center" w:leader="none"/>
    </w:r>
    <w:r>
      <w:rPr>
        <w:rFonts w:ascii="等线" w:hAnsi="等线" w:eastAsia="等线" w:cs="Times New Roman"/>
        <w:sz w:val="18"/>
        <w:szCs w:val="18"/>
      </w:rPr>
      <w:ptab w:relativeTo="margin" w:alignment="right" w:leader="none"/>
    </w:r>
  </w:p>
  <w:p>
    <w:pPr>
      <w:tabs>
        <w:tab w:val="center" w:pos="4153"/>
        <w:tab w:val="right" w:pos="8306"/>
      </w:tabs>
      <w:spacing w:line="0" w:lineRule="atLeast"/>
      <w:ind w:firstLine="0" w:firstLineChars="0"/>
      <w:jc w:val="right"/>
      <w:rPr>
        <w:rFonts w:ascii="等线" w:hAnsi="等线" w:eastAsia="等线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507F2"/>
    <w:multiLevelType w:val="multilevel"/>
    <w:tmpl w:val="111507F2"/>
    <w:lvl w:ilvl="0" w:tentative="0">
      <w:start w:val="1"/>
      <w:numFmt w:val="decimal"/>
      <w:pStyle w:val="4"/>
      <w:lvlText w:val="%1."/>
      <w:lvlJc w:val="left"/>
      <w:pPr>
        <w:ind w:left="0" w:firstLine="0"/>
      </w:pPr>
      <w:rPr>
        <w:rFonts w:hint="eastAsia" w:eastAsia="等线 Light"/>
        <w:b/>
        <w:i w:val="0"/>
        <w:sz w:val="32"/>
      </w:rPr>
    </w:lvl>
    <w:lvl w:ilvl="1" w:tentative="0">
      <w:start w:val="1"/>
      <w:numFmt w:val="decimal"/>
      <w:pStyle w:val="5"/>
      <w:isLgl/>
      <w:lvlText w:val="%1.%2."/>
      <w:lvlJc w:val="left"/>
      <w:pPr>
        <w:ind w:left="0" w:firstLine="0"/>
      </w:pPr>
      <w:rPr>
        <w:rFonts w:hint="eastAsia" w:eastAsia="等线 Light"/>
        <w:b/>
        <w:i w:val="0"/>
        <w:sz w:val="30"/>
      </w:rPr>
    </w:lvl>
    <w:lvl w:ilvl="2" w:tentative="0">
      <w:start w:val="1"/>
      <w:numFmt w:val="decimal"/>
      <w:isLgl/>
      <w:lvlText w:val="%1.%2.%3."/>
      <w:lvlJc w:val="left"/>
      <w:pPr>
        <w:ind w:left="0" w:firstLine="0"/>
      </w:pPr>
      <w:rPr>
        <w:rFonts w:hint="eastAsia" w:eastAsia="等线 Light"/>
        <w:b/>
        <w:i w:val="0"/>
        <w:sz w:val="28"/>
      </w:rPr>
    </w:lvl>
    <w:lvl w:ilvl="3" w:tentative="0">
      <w:start w:val="1"/>
      <w:numFmt w:val="decimal"/>
      <w:isLgl/>
      <w:lvlText w:val="%1.%2.%3.%4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GM1ZGQ2NTQ3MjhkZTdiZDk0MmZjMWVlYTI2MDEifQ=="/>
  </w:docVars>
  <w:rsids>
    <w:rsidRoot w:val="00000000"/>
    <w:rsid w:val="008E2E0F"/>
    <w:rsid w:val="56F074C8"/>
    <w:rsid w:val="7411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beforeLines="50" w:afterLines="50"/>
      <w:ind w:firstLineChars="0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unhideWhenUsed/>
    <w:qFormat/>
    <w:uiPriority w:val="9"/>
    <w:pPr>
      <w:numPr>
        <w:ilvl w:val="1"/>
        <w:numId w:val="1"/>
      </w:numPr>
      <w:spacing w:beforeLines="50" w:afterLines="50"/>
      <w:ind w:firstLine="200"/>
      <w:outlineLvl w:val="1"/>
    </w:pPr>
    <w:rPr>
      <w:rFonts w:asciiTheme="majorHAnsi" w:hAnsiTheme="majorHAnsi" w:cstheme="majorBidi"/>
      <w:bCs/>
      <w:sz w:val="30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eastAsia="等线"/>
    </w:rPr>
  </w:style>
  <w:style w:type="paragraph" w:styleId="3">
    <w:name w:val="toc 4"/>
    <w:basedOn w:val="1"/>
    <w:next w:val="1"/>
    <w:unhideWhenUsed/>
    <w:qFormat/>
    <w:uiPriority w:val="0"/>
    <w:pPr>
      <w:adjustRightInd/>
      <w:snapToGrid/>
      <w:spacing w:line="240" w:lineRule="auto"/>
      <w:ind w:left="1260" w:leftChars="600" w:firstLine="0" w:firstLineChars="0"/>
    </w:pPr>
    <w:rPr>
      <w:sz w:val="21"/>
    </w:rPr>
  </w:style>
  <w:style w:type="paragraph" w:styleId="6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 w:cs="Times New Roman"/>
      <w:sz w:val="21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2025-11-17T23:57:00Z</dcterms:created>
  <dc:creator>yangw</dc:creator>
  <cp:lastModifiedBy>Admin</cp:lastModifiedBy>
  <dcterms:modified xsi:type="dcterms:W3CDTF">2025-12-09T09:02:58Z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B3ABF8C1D0CC42959210FE3A16ECBDA6</vt:lpwstr>
  </property>
</Properties>
</file>